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843" w:rsidRDefault="00800CF0">
      <w:pPr>
        <w:jc w:val="right"/>
        <w:rPr>
          <w:sz w:val="20"/>
          <w:szCs w:val="20"/>
        </w:rPr>
      </w:pPr>
      <w:r>
        <w:t xml:space="preserve">Приложение № 1                                </w:t>
      </w:r>
    </w:p>
    <w:p w:rsidR="006B0843" w:rsidRDefault="00800CF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 к решению </w:t>
      </w:r>
    </w:p>
    <w:p w:rsidR="006B0843" w:rsidRDefault="00800CF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Красноярского сельсовета </w:t>
      </w:r>
    </w:p>
    <w:p w:rsidR="006B0843" w:rsidRDefault="00800CF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Ордынского района Новосибирской </w:t>
      </w:r>
    </w:p>
    <w:p w:rsidR="006B0843" w:rsidRPr="00316545" w:rsidRDefault="00800CF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области «О внесении изменений в </w:t>
      </w:r>
      <w:r w:rsidRPr="00316545">
        <w:rPr>
          <w:sz w:val="20"/>
          <w:szCs w:val="20"/>
        </w:rPr>
        <w:t xml:space="preserve">решение Совета депутатов </w:t>
      </w:r>
    </w:p>
    <w:p w:rsidR="006B0843" w:rsidRPr="00316545" w:rsidRDefault="00800CF0">
      <w:pPr>
        <w:jc w:val="right"/>
        <w:rPr>
          <w:sz w:val="20"/>
          <w:szCs w:val="20"/>
        </w:rPr>
      </w:pPr>
      <w:r w:rsidRPr="00316545">
        <w:rPr>
          <w:sz w:val="20"/>
          <w:szCs w:val="20"/>
        </w:rPr>
        <w:t>Красноярского сельсовета Ордынско8го района Новосибирской области</w:t>
      </w:r>
    </w:p>
    <w:p w:rsidR="006B0843" w:rsidRPr="00316545" w:rsidRDefault="00800CF0">
      <w:pPr>
        <w:jc w:val="right"/>
        <w:rPr>
          <w:sz w:val="20"/>
          <w:szCs w:val="20"/>
        </w:rPr>
      </w:pPr>
      <w:r w:rsidRPr="00316545">
        <w:rPr>
          <w:sz w:val="20"/>
          <w:szCs w:val="20"/>
        </w:rPr>
        <w:t xml:space="preserve"> «О бюджете Красноярского сельсовета Ордынского района </w:t>
      </w:r>
    </w:p>
    <w:p w:rsidR="006B0843" w:rsidRPr="00316545" w:rsidRDefault="00800CF0">
      <w:pPr>
        <w:jc w:val="right"/>
        <w:rPr>
          <w:sz w:val="20"/>
          <w:szCs w:val="20"/>
        </w:rPr>
      </w:pPr>
      <w:r w:rsidRPr="00316545">
        <w:rPr>
          <w:sz w:val="20"/>
          <w:szCs w:val="20"/>
        </w:rPr>
        <w:t>Новосибирской области на 2023 год и плановый период 2024 и 2025 годов»</w:t>
      </w:r>
    </w:p>
    <w:p w:rsidR="006B0843" w:rsidRDefault="006B0843">
      <w:pPr>
        <w:jc w:val="right"/>
        <w:rPr>
          <w:strike/>
          <w:sz w:val="20"/>
          <w:szCs w:val="20"/>
          <w:highlight w:val="green"/>
        </w:rPr>
      </w:pPr>
    </w:p>
    <w:p w:rsidR="006B0843" w:rsidRDefault="00800CF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B0843" w:rsidRDefault="00800CF0">
      <w:pPr>
        <w:jc w:val="center"/>
        <w:rPr>
          <w:b/>
        </w:rPr>
      </w:pPr>
      <w:r>
        <w:rPr>
          <w:b/>
        </w:rPr>
        <w:t>Прогноз поступлений доходов на 2023-2025 годы, тыс.руб.</w:t>
      </w:r>
    </w:p>
    <w:tbl>
      <w:tblPr>
        <w:tblW w:w="1121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5812"/>
        <w:gridCol w:w="992"/>
        <w:gridCol w:w="992"/>
        <w:gridCol w:w="993"/>
      </w:tblGrid>
      <w:tr w:rsidR="006B0843">
        <w:trPr>
          <w:trHeight w:val="725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налогов и платежей</w:t>
            </w:r>
          </w:p>
        </w:tc>
        <w:tc>
          <w:tcPr>
            <w:tcW w:w="99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</w:t>
            </w:r>
          </w:p>
          <w:p w:rsidR="006B0843" w:rsidRDefault="006B0843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</w:rPr>
            </w:pPr>
          </w:p>
          <w:p w:rsidR="006B0843" w:rsidRDefault="00800C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Изменения</w:t>
            </w:r>
          </w:p>
          <w:p w:rsidR="006B0843" w:rsidRDefault="006B0843">
            <w:pPr>
              <w:jc w:val="center"/>
              <w:rPr>
                <w:b/>
                <w:bCs/>
              </w:rPr>
            </w:pPr>
          </w:p>
          <w:p w:rsidR="006B0843" w:rsidRDefault="006B0843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2023 с учетом изменений</w:t>
            </w:r>
          </w:p>
          <w:p w:rsidR="006B0843" w:rsidRDefault="006B0843">
            <w:pPr>
              <w:jc w:val="center"/>
              <w:rPr>
                <w:b/>
                <w:bCs/>
              </w:rPr>
            </w:pPr>
          </w:p>
        </w:tc>
      </w:tr>
      <w:tr w:rsidR="00B553B9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000 1 00 00000 00 0000 000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553B9" w:rsidRDefault="00B553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НАЛОГОВЫЕ И НЕНАЛОГОВЫЕ ДОХОДЫ</w:t>
            </w:r>
            <w:r>
              <w:rPr>
                <w:sz w:val="18"/>
                <w:szCs w:val="18"/>
              </w:rPr>
              <w:t xml:space="preserve">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Pr="00316545" w:rsidRDefault="00B553B9" w:rsidP="00512EEB">
            <w:pPr>
              <w:jc w:val="center"/>
              <w:rPr>
                <w:b/>
                <w:bCs/>
                <w:sz w:val="18"/>
                <w:szCs w:val="18"/>
              </w:rPr>
            </w:pPr>
            <w:r w:rsidRPr="00316545">
              <w:rPr>
                <w:b/>
                <w:bCs/>
                <w:sz w:val="18"/>
                <w:szCs w:val="18"/>
              </w:rPr>
              <w:t>6922,3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Pr="00316545" w:rsidRDefault="00B553B9">
            <w:pPr>
              <w:jc w:val="center"/>
              <w:rPr>
                <w:b/>
                <w:bCs/>
                <w:sz w:val="18"/>
                <w:szCs w:val="18"/>
                <w:highlight w:val="green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Pr="00316545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 w:rsidRPr="00316545">
              <w:rPr>
                <w:b/>
                <w:bCs/>
                <w:sz w:val="18"/>
                <w:szCs w:val="18"/>
              </w:rPr>
              <w:t>6922,3</w:t>
            </w:r>
          </w:p>
        </w:tc>
      </w:tr>
      <w:tr w:rsidR="00B553B9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000 1 01 00000 00 0000 000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553B9" w:rsidRDefault="00B553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НАЛОГИ НА ПРИБЫЛЬ, ДОХОДЫ</w:t>
            </w:r>
            <w:r>
              <w:rPr>
                <w:sz w:val="18"/>
                <w:szCs w:val="18"/>
              </w:rPr>
              <w:t xml:space="preserve">     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697,2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697,2</w:t>
            </w:r>
          </w:p>
        </w:tc>
      </w:tr>
      <w:tr w:rsidR="00B553B9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000 1 01 02000 01 0000 110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553B9" w:rsidRDefault="00B553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B553B9" w:rsidRDefault="00B553B9" w:rsidP="00512EEB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697,2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center"/>
            </w:pPr>
            <w:r>
              <w:rPr>
                <w:b/>
                <w:bCs/>
                <w:sz w:val="18"/>
                <w:szCs w:val="18"/>
              </w:rPr>
              <w:t>697,2</w:t>
            </w:r>
          </w:p>
        </w:tc>
      </w:tr>
      <w:tr w:rsidR="00B553B9">
        <w:trPr>
          <w:trHeight w:val="608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000 1 01 02020 01 0000 110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Федерации.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B553B9" w:rsidRDefault="00B553B9" w:rsidP="00512EEB">
            <w:pPr>
              <w:jc w:val="center"/>
            </w:pPr>
            <w:r>
              <w:rPr>
                <w:bCs/>
                <w:sz w:val="18"/>
                <w:szCs w:val="18"/>
              </w:rPr>
              <w:t>697,2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center"/>
            </w:pPr>
            <w:r>
              <w:rPr>
                <w:bCs/>
                <w:sz w:val="18"/>
                <w:szCs w:val="18"/>
              </w:rPr>
              <w:t>697,2</w:t>
            </w:r>
          </w:p>
        </w:tc>
      </w:tr>
      <w:tr w:rsidR="00B553B9">
        <w:trPr>
          <w:trHeight w:val="573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000 1 01 02021 01 0000 110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Налог на доходы физических лиц  с  доходов, облагаемых     по         налоговой ставке, установленной   пунктом   1   статьи    224 Налогового кодекса Российской Федерации, за исключением доходов, полученных физическими лицами,  зарегистрированными   в   качестве индивидуальных  предпринимателей,   частных нотариусов  и  других   лиц,   занимающихся частной практикой             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</w:tcPr>
          <w:p w:rsidR="00B553B9" w:rsidRDefault="00B553B9" w:rsidP="00512EEB">
            <w:pPr>
              <w:jc w:val="center"/>
            </w:pPr>
            <w:r>
              <w:rPr>
                <w:bCs/>
                <w:sz w:val="18"/>
                <w:szCs w:val="18"/>
              </w:rPr>
              <w:t>697,2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center"/>
            </w:pPr>
            <w:r>
              <w:rPr>
                <w:bCs/>
                <w:sz w:val="18"/>
                <w:szCs w:val="18"/>
              </w:rPr>
              <w:t>697,2</w:t>
            </w:r>
          </w:p>
        </w:tc>
      </w:tr>
      <w:tr w:rsidR="00B553B9">
        <w:trPr>
          <w:trHeight w:val="573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000 1 03 0000000 0000 000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НАЛОГИ НА ТОВАРЫ (РАБОТЫ, УСЛУГИ), РЕАЛИЗУЕМЫЕ НА ТЕРРИТОРИИ РОССИЙСКОЙ ФЕДЕРАЦИИ                        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1517,61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tabs>
                <w:tab w:val="left" w:pos="750"/>
              </w:tabs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1517,61</w:t>
            </w:r>
          </w:p>
        </w:tc>
      </w:tr>
      <w:tr w:rsidR="00B553B9">
        <w:trPr>
          <w:trHeight w:val="573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000 1 03 0223001 0000 110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от уплаты акцизов на дизельное топливо, подлежащие к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740,54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740,54</w:t>
            </w:r>
          </w:p>
        </w:tc>
      </w:tr>
      <w:tr w:rsidR="00B553B9">
        <w:trPr>
          <w:trHeight w:val="573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000 1 03 0224001 0000 110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от уплаты акцизов на моторные масла для дизельных и (или)карбюраторных(инжекторных) двигателей, подлежащие к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4,85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4,85</w:t>
            </w:r>
          </w:p>
        </w:tc>
      </w:tr>
      <w:tr w:rsidR="00B553B9">
        <w:trPr>
          <w:trHeight w:val="573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000 1 03 0225001 0000 110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от уплаты акцизов на автомобильный бензин, подлежащий к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860,65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860,65</w:t>
            </w:r>
          </w:p>
        </w:tc>
      </w:tr>
      <w:tr w:rsidR="00B553B9">
        <w:trPr>
          <w:trHeight w:val="573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000 1 03 0226001 0000 110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Доходы от уплаты акцизов на прямогонный бензин, подлежащие к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-88,43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tabs>
                <w:tab w:val="left" w:pos="75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-88,43</w:t>
            </w:r>
          </w:p>
        </w:tc>
      </w:tr>
      <w:tr w:rsidR="00B553B9">
        <w:trPr>
          <w:trHeight w:val="463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000 1 05 0000000 0000 000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Pr="00316545" w:rsidRDefault="00B553B9" w:rsidP="00512EEB">
            <w:pPr>
              <w:jc w:val="center"/>
              <w:rPr>
                <w:b/>
                <w:sz w:val="18"/>
                <w:szCs w:val="18"/>
              </w:rPr>
            </w:pPr>
            <w:r w:rsidRPr="00316545">
              <w:rPr>
                <w:b/>
                <w:sz w:val="18"/>
                <w:szCs w:val="18"/>
              </w:rPr>
              <w:t>2415,1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Pr="00316545" w:rsidRDefault="00B553B9">
            <w:pPr>
              <w:tabs>
                <w:tab w:val="left" w:pos="750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Pr="00316545" w:rsidRDefault="00B553B9">
            <w:pPr>
              <w:jc w:val="center"/>
              <w:rPr>
                <w:b/>
                <w:sz w:val="18"/>
                <w:szCs w:val="18"/>
              </w:rPr>
            </w:pPr>
            <w:r w:rsidRPr="00316545">
              <w:rPr>
                <w:b/>
                <w:sz w:val="18"/>
                <w:szCs w:val="18"/>
              </w:rPr>
              <w:t>2415,1</w:t>
            </w:r>
          </w:p>
        </w:tc>
      </w:tr>
      <w:tr w:rsidR="00B553B9">
        <w:trPr>
          <w:trHeight w:val="399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000 1 05 0301001 0000 110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B553B9" w:rsidRDefault="00B553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Pr="00316545" w:rsidRDefault="00B553B9" w:rsidP="00512EEB">
            <w:pPr>
              <w:jc w:val="center"/>
              <w:rPr>
                <w:sz w:val="18"/>
                <w:szCs w:val="18"/>
              </w:rPr>
            </w:pPr>
            <w:r w:rsidRPr="00316545">
              <w:rPr>
                <w:sz w:val="18"/>
                <w:szCs w:val="18"/>
              </w:rPr>
              <w:t>2415,1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Pr="00316545" w:rsidRDefault="00B553B9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Pr="00316545" w:rsidRDefault="00B553B9">
            <w:pPr>
              <w:jc w:val="center"/>
              <w:rPr>
                <w:sz w:val="18"/>
                <w:szCs w:val="18"/>
              </w:rPr>
            </w:pPr>
            <w:r w:rsidRPr="00316545">
              <w:rPr>
                <w:sz w:val="18"/>
                <w:szCs w:val="18"/>
              </w:rPr>
              <w:t>2415,1</w:t>
            </w:r>
          </w:p>
        </w:tc>
      </w:tr>
      <w:tr w:rsidR="00B553B9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000 1 06 00000 00 0000 000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553B9" w:rsidRDefault="00B553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НАЛОГИ НА ИМУЩЕСТВО</w:t>
            </w:r>
            <w:r>
              <w:rPr>
                <w:sz w:val="18"/>
                <w:szCs w:val="18"/>
              </w:rPr>
              <w:t xml:space="preserve">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1839,1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1839,1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000 1 06 01000 00 0000 110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Налог на имущество  физических лиц              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151,0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000 1 06 01030 10 0000 110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151,0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000 1 06 06000 00 0000 110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Земельный налог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1688,1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1688,1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000 1 06 06030 00 0000 110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684,5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684,5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000 1 06 06033 10 0000 110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налог с организаций, обладающим земельным участком, расположенным в границах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684,5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684,5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000 1 06 06040 00 0000 110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1003,6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1003,6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000 1 06 06043 10 0000 110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налог с физических лиц, обладающим земельным участком, расположенным в границах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1003,6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1003,6</w:t>
            </w:r>
          </w:p>
        </w:tc>
      </w:tr>
      <w:tr w:rsidR="00B553B9">
        <w:trPr>
          <w:trHeight w:val="2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000 1 08 04020 01 0000 110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B553B9" w:rsidRDefault="00B553B9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 с законодательными актами Российской Федерации на совершение нотариальных действий.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5,0</w:t>
            </w:r>
          </w:p>
        </w:tc>
      </w:tr>
      <w:tr w:rsidR="006B0843">
        <w:trPr>
          <w:trHeight w:val="73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000 1 11 00000 00 0000 000 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168,2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168,2</w:t>
            </w:r>
          </w:p>
        </w:tc>
      </w:tr>
      <w:tr w:rsidR="006B0843">
        <w:trPr>
          <w:trHeight w:val="73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000 1 11 05025 10 0000 120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Доходы, получаемые в виде арендной платы, а так  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148,2</w:t>
            </w:r>
          </w:p>
        </w:tc>
      </w:tr>
      <w:tr w:rsidR="006B0843">
        <w:trPr>
          <w:trHeight w:val="73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000 1 11 05075 10 0000 120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Доходы от сдачи в аренду имущества, составляющего казну сельских поселений  (за исключением земельных участков)</w:t>
            </w:r>
          </w:p>
          <w:p w:rsidR="006B0843" w:rsidRDefault="006B084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</w:tr>
      <w:tr w:rsidR="006B0843">
        <w:trPr>
          <w:trHeight w:val="73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000 1 13 00000 00 0000 000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ДОХОДЫ ОТ ОКАЗАНИЯ ПЛАТНЫХ УСЛУГ (РАБОТ) И КОМПЕНСАЦИИ ЗАТРАТ ГОСУДАРСТВА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24,0</w:t>
            </w:r>
          </w:p>
        </w:tc>
      </w:tr>
      <w:tr w:rsidR="006B0843">
        <w:trPr>
          <w:trHeight w:val="31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000 1 13 02995 10 0000 130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</w:t>
            </w:r>
          </w:p>
        </w:tc>
      </w:tr>
      <w:tr w:rsidR="006B0843">
        <w:trPr>
          <w:trHeight w:val="31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000 1 16 00000 00 0000 000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ШТРАФЫ, САНКЦИИ, ВОЗМЕЩЕНИЕ УЩЕРБА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B0843">
        <w:trPr>
          <w:trHeight w:val="52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000 1 16 51040 02 0000 140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 поселений.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</w:tr>
      <w:tr w:rsidR="00B553B9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000 1 17 05000 001 0000 180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553B9" w:rsidRDefault="00B553B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127,0</w:t>
            </w:r>
          </w:p>
        </w:tc>
      </w:tr>
      <w:tr w:rsidR="00B553B9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000 1 17 05050 01 0000 180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B553B9" w:rsidRDefault="00B553B9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553B9" w:rsidRDefault="00B553B9" w:rsidP="00512EE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B553B9" w:rsidRDefault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127,0</w:t>
            </w:r>
          </w:p>
        </w:tc>
      </w:tr>
      <w:tr w:rsidR="006B0843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000 1 17 15000 00 0000 150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B0843" w:rsidRDefault="00800C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Инициативные платежи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129,1</w:t>
            </w:r>
          </w:p>
        </w:tc>
      </w:tr>
      <w:tr w:rsidR="006B0843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000 1 17 15030 10 0000 150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B0843" w:rsidRDefault="00800CF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Инициативные платежи зачисляемые в бюджеты сельских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129,1</w:t>
            </w:r>
          </w:p>
        </w:tc>
      </w:tr>
      <w:tr w:rsidR="006B0843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000 2 00 00000 00 0000 000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B0843" w:rsidRDefault="00800C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БЕЗВОЗМЕЗДНЫЕ ПОСТУПЛЕНИЯ     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Pr="00316545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 w:rsidRPr="00316545">
              <w:rPr>
                <w:b/>
                <w:bCs/>
                <w:sz w:val="18"/>
                <w:szCs w:val="18"/>
              </w:rPr>
              <w:t>4467,7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Pr="00316545" w:rsidRDefault="00086E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135,0</w:t>
            </w: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Pr="00316545" w:rsidRDefault="00800CF0" w:rsidP="00086E2A">
            <w:pPr>
              <w:jc w:val="center"/>
              <w:rPr>
                <w:b/>
                <w:bCs/>
                <w:sz w:val="18"/>
                <w:szCs w:val="18"/>
              </w:rPr>
            </w:pPr>
            <w:r w:rsidRPr="00316545">
              <w:rPr>
                <w:b/>
                <w:bCs/>
                <w:sz w:val="18"/>
                <w:szCs w:val="18"/>
              </w:rPr>
              <w:t>4</w:t>
            </w:r>
            <w:r w:rsidR="00086E2A">
              <w:rPr>
                <w:b/>
                <w:bCs/>
                <w:sz w:val="18"/>
                <w:szCs w:val="18"/>
              </w:rPr>
              <w:t>602</w:t>
            </w:r>
            <w:r w:rsidRPr="00316545">
              <w:rPr>
                <w:b/>
                <w:bCs/>
                <w:sz w:val="18"/>
                <w:szCs w:val="18"/>
              </w:rPr>
              <w:t>,7</w:t>
            </w:r>
          </w:p>
        </w:tc>
      </w:tr>
      <w:tr w:rsidR="006B0843">
        <w:trPr>
          <w:trHeight w:val="24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000 2 02 00000 00 0000 000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B0843" w:rsidRDefault="00800C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Безвозмездные   поступления    от    других бюджетов   бюджетной   системы   Российской Федерации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Pr="00316545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 w:rsidRPr="00316545">
              <w:rPr>
                <w:b/>
                <w:bCs/>
                <w:sz w:val="18"/>
                <w:szCs w:val="18"/>
              </w:rPr>
              <w:t>4467,7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Pr="00316545" w:rsidRDefault="00086E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135,0</w:t>
            </w: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Pr="00316545" w:rsidRDefault="00086E2A" w:rsidP="00086E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4602</w:t>
            </w:r>
            <w:r w:rsidR="00800CF0" w:rsidRPr="00316545">
              <w:rPr>
                <w:b/>
                <w:bCs/>
                <w:sz w:val="18"/>
                <w:szCs w:val="18"/>
              </w:rPr>
              <w:t>,7</w:t>
            </w:r>
          </w:p>
        </w:tc>
      </w:tr>
      <w:tr w:rsidR="006B0843">
        <w:trPr>
          <w:trHeight w:val="21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000 2 02 16001 00 0000 151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B0843" w:rsidRDefault="00800C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   на    выравнивание     бюджетной обеспеченности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1874,0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1874,0</w:t>
            </w:r>
          </w:p>
        </w:tc>
      </w:tr>
      <w:tr w:rsidR="006B0843">
        <w:trPr>
          <w:trHeight w:val="255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000   2 02 16001 10 0000 151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B0843" w:rsidRDefault="00800C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1874,0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1874,0</w:t>
            </w:r>
          </w:p>
        </w:tc>
      </w:tr>
      <w:tr w:rsidR="006B0843">
        <w:trPr>
          <w:trHeight w:val="299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000 2 02 20000 00 0000 151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Субсидии  бюджетам   субъектов   Российской Федерации   и   муниципальных   образований (межбюджетные субсидии)              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B0843">
        <w:trPr>
          <w:trHeight w:val="211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000 2 02 29999 10 0000 151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субсидии бюджетам поселении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B0843">
        <w:trPr>
          <w:trHeight w:val="211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субсидия на реализацию мероприятий государственной программы Новосибирской области 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B0843">
        <w:trPr>
          <w:trHeight w:val="211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субсидия на реализацию мероприятий государственной программы Новосибирской области  «Управление финансами в Новосибирской области» на 2019 г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6B0843">
        <w:trPr>
          <w:trHeight w:val="181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000 2 02 30000 00 0000 151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B0843" w:rsidRDefault="00800C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Субвенции  бюджетам  субъектов   Российской Федерации и муниципальных образований      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Pr="00316545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 w:rsidRPr="00316545">
              <w:rPr>
                <w:b/>
                <w:bCs/>
                <w:sz w:val="18"/>
                <w:szCs w:val="18"/>
              </w:rPr>
              <w:t>138,5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Pr="00316545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Pr="00316545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 w:rsidRPr="00316545">
              <w:rPr>
                <w:b/>
                <w:bCs/>
                <w:sz w:val="18"/>
                <w:szCs w:val="18"/>
              </w:rPr>
              <w:t>138,5</w:t>
            </w:r>
          </w:p>
        </w:tc>
      </w:tr>
      <w:tr w:rsidR="006B0843">
        <w:trPr>
          <w:trHeight w:val="137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000 2 02 30024 10 0000 151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0,1</w:t>
            </w:r>
          </w:p>
        </w:tc>
      </w:tr>
      <w:tr w:rsidR="006B0843">
        <w:trPr>
          <w:trHeight w:val="137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000 2 02 35118 10 0000 151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    бюджетам      муниципальных образований   на  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138,4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138,4</w:t>
            </w:r>
          </w:p>
        </w:tc>
      </w:tr>
      <w:tr w:rsidR="006B0843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000 2 02 25555 00 0000 150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6B0843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000 2 02 25555 10 0000 150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6B08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6B0843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r>
              <w:rPr>
                <w:bCs/>
                <w:sz w:val="18"/>
                <w:szCs w:val="18"/>
              </w:rPr>
              <w:t>555 2 02 29999 00 0000 150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субсидии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1291,0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1291,0</w:t>
            </w:r>
          </w:p>
        </w:tc>
      </w:tr>
      <w:tr w:rsidR="006B0843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0843" w:rsidRDefault="00800CF0">
            <w:r>
              <w:rPr>
                <w:bCs/>
                <w:sz w:val="18"/>
                <w:szCs w:val="18"/>
              </w:rPr>
              <w:t>555 2 02 29999 10 0000 150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800CF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1291,0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6B0843" w:rsidRDefault="006B08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bottom"/>
          </w:tcPr>
          <w:p w:rsidR="006B0843" w:rsidRDefault="00800C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1291,0</w:t>
            </w:r>
          </w:p>
        </w:tc>
      </w:tr>
      <w:tr w:rsidR="00086E2A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555 2 02 40014 00 0000 000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6E2A" w:rsidRDefault="00086E2A" w:rsidP="00086E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1164,2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1164,2</w:t>
            </w:r>
          </w:p>
        </w:tc>
      </w:tr>
      <w:tr w:rsidR="00086E2A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555 2 02 40014 10 0000 150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86E2A" w:rsidRDefault="00086E2A" w:rsidP="00086E2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1164,2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086E2A" w:rsidRDefault="00086E2A" w:rsidP="00086E2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1164,2</w:t>
            </w:r>
          </w:p>
        </w:tc>
      </w:tr>
      <w:tr w:rsidR="00972915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Pr="00972915" w:rsidRDefault="009729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555 2 02 49999 00 0000 </w:t>
            </w:r>
            <w:r w:rsidRPr="00972915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Pr="00972915" w:rsidRDefault="00972915">
            <w:pPr>
              <w:jc w:val="both"/>
              <w:rPr>
                <w:b/>
                <w:bCs/>
                <w:sz w:val="18"/>
                <w:szCs w:val="18"/>
              </w:rPr>
            </w:pPr>
            <w:r w:rsidRPr="00972915">
              <w:rPr>
                <w:b/>
                <w:bCs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72915" w:rsidRDefault="00972915" w:rsidP="00B553B9">
            <w:pPr>
              <w:jc w:val="center"/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Default="009729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135,0</w:t>
            </w: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Default="009729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135,0</w:t>
            </w:r>
          </w:p>
        </w:tc>
      </w:tr>
      <w:tr w:rsidR="00972915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Pr="00972915" w:rsidRDefault="00972915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555 2 02 49999 10 0000 </w:t>
            </w:r>
            <w:r w:rsidRPr="00972915">
              <w:rPr>
                <w:bCs/>
                <w:sz w:val="18"/>
                <w:szCs w:val="18"/>
              </w:rPr>
              <w:t>150</w:t>
            </w: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Pr="00972915" w:rsidRDefault="00972915">
            <w:pPr>
              <w:jc w:val="both"/>
              <w:rPr>
                <w:bCs/>
                <w:sz w:val="18"/>
                <w:szCs w:val="18"/>
              </w:rPr>
            </w:pPr>
            <w:r w:rsidRPr="00972915">
              <w:rPr>
                <w:bCs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72915" w:rsidRDefault="00972915" w:rsidP="00B553B9">
            <w:pPr>
              <w:jc w:val="center"/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Default="009729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135,0</w:t>
            </w: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972915" w:rsidRDefault="009729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135,0</w:t>
            </w:r>
          </w:p>
        </w:tc>
        <w:bookmarkStart w:id="0" w:name="_GoBack"/>
        <w:bookmarkEnd w:id="0"/>
      </w:tr>
      <w:tr w:rsidR="006B0843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 ДОХОДОВ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B0843" w:rsidRDefault="00B553B9" w:rsidP="00B553B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t xml:space="preserve"> </w:t>
            </w:r>
            <w:r w:rsidRPr="00B553B9">
              <w:rPr>
                <w:b/>
                <w:bCs/>
                <w:sz w:val="18"/>
                <w:szCs w:val="18"/>
              </w:rPr>
              <w:t>11390,0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9729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135,0</w:t>
            </w: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vAlign w:val="center"/>
          </w:tcPr>
          <w:p w:rsidR="006B0843" w:rsidRDefault="00800CF0" w:rsidP="0097291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  <w:r w:rsidR="00972915">
              <w:rPr>
                <w:b/>
                <w:bCs/>
                <w:sz w:val="18"/>
                <w:szCs w:val="18"/>
              </w:rPr>
              <w:t>525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6B0843">
        <w:trPr>
          <w:trHeight w:val="360"/>
        </w:trPr>
        <w:tc>
          <w:tcPr>
            <w:tcW w:w="2425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center"/>
          </w:tcPr>
          <w:p w:rsidR="006B0843" w:rsidRDefault="006B0843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vAlign w:val="center"/>
          </w:tcPr>
          <w:p w:rsidR="006B0843" w:rsidRDefault="006B0843">
            <w:pPr>
              <w:jc w:val="both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6B0843" w:rsidRDefault="006B0843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6B0843" w:rsidRDefault="006B0843">
            <w:pPr>
              <w:rPr>
                <w:b/>
                <w:bCs/>
              </w:rPr>
            </w:pPr>
          </w:p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6B0843" w:rsidRDefault="006B0843">
            <w:pPr>
              <w:rPr>
                <w:b/>
                <w:bCs/>
              </w:rPr>
            </w:pPr>
          </w:p>
        </w:tc>
      </w:tr>
      <w:tr w:rsidR="006B0843">
        <w:trPr>
          <w:trHeight w:val="315"/>
        </w:trPr>
        <w:tc>
          <w:tcPr>
            <w:tcW w:w="2425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center"/>
          </w:tcPr>
          <w:p w:rsidR="006B0843" w:rsidRDefault="006B0843">
            <w:pPr>
              <w:jc w:val="center"/>
            </w:pPr>
          </w:p>
        </w:tc>
        <w:tc>
          <w:tcPr>
            <w:tcW w:w="581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6B0843" w:rsidRDefault="006B0843"/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noWrap/>
            <w:vAlign w:val="bottom"/>
          </w:tcPr>
          <w:p w:rsidR="006B0843" w:rsidRDefault="006B0843"/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6B0843" w:rsidRDefault="006B0843"/>
        </w:tc>
        <w:tc>
          <w:tcPr>
            <w:tcW w:w="993" w:type="dxa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6B0843" w:rsidRDefault="006B0843"/>
        </w:tc>
      </w:tr>
    </w:tbl>
    <w:p w:rsidR="006B0843" w:rsidRDefault="006B0843"/>
    <w:sectPr w:rsidR="006B0843">
      <w:pgSz w:w="11906" w:h="16838"/>
      <w:pgMar w:top="1134" w:right="567" w:bottom="1134" w:left="53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F3E" w:rsidRDefault="003C1F3E">
      <w:r>
        <w:separator/>
      </w:r>
    </w:p>
  </w:endnote>
  <w:endnote w:type="continuationSeparator" w:id="0">
    <w:p w:rsidR="003C1F3E" w:rsidRDefault="003C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F3E" w:rsidRDefault="003C1F3E">
      <w:r>
        <w:separator/>
      </w:r>
    </w:p>
  </w:footnote>
  <w:footnote w:type="continuationSeparator" w:id="0">
    <w:p w:rsidR="003C1F3E" w:rsidRDefault="003C1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0843"/>
    <w:rsid w:val="00033C80"/>
    <w:rsid w:val="00086E2A"/>
    <w:rsid w:val="002241A2"/>
    <w:rsid w:val="00316545"/>
    <w:rsid w:val="003C1F3E"/>
    <w:rsid w:val="006B0843"/>
    <w:rsid w:val="00800CF0"/>
    <w:rsid w:val="00972915"/>
    <w:rsid w:val="00B553B9"/>
    <w:rsid w:val="00F26A09"/>
    <w:rsid w:val="00F9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815A8-EAE5-4DCE-9CB4-D3B2AC671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1225</Words>
  <Characters>6987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Справочно</vt:lpstr>
    </vt:vector>
  </TitlesOfParts>
  <Company>УФиНП</Company>
  <LinksUpToDate>false</LinksUpToDate>
  <CharactersWithSpaces>8196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Справочно</dc:title>
  <dc:creator>Папко Маргарита Александровна</dc:creator>
  <cp:lastModifiedBy>user</cp:lastModifiedBy>
  <cp:revision>39</cp:revision>
  <dcterms:created xsi:type="dcterms:W3CDTF">2019-11-15T07:50:00Z</dcterms:created>
  <dcterms:modified xsi:type="dcterms:W3CDTF">2023-10-16T02:41:00Z</dcterms:modified>
  <cp:version>917504</cp:version>
</cp:coreProperties>
</file>